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E" w:rsidRDefault="00F1335E" w:rsidP="0075024F">
      <w:pPr>
        <w:ind w:hanging="27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Workshop on</w:t>
      </w:r>
    </w:p>
    <w:p w:rsidR="00E05F3A" w:rsidRPr="00D943FF" w:rsidRDefault="00E05F3A" w:rsidP="00F1335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335E" w:rsidRPr="0075024F" w:rsidRDefault="00F1335E" w:rsidP="00F1335E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75024F">
        <w:rPr>
          <w:rFonts w:ascii="Arial" w:hAnsi="Arial" w:cs="Arial"/>
          <w:b/>
          <w:bCs/>
          <w:sz w:val="38"/>
          <w:szCs w:val="38"/>
        </w:rPr>
        <w:t>Improving Long-Range Weather Forecast</w:t>
      </w:r>
      <w:r w:rsidR="00E05F3A" w:rsidRPr="0075024F">
        <w:rPr>
          <w:rFonts w:ascii="Arial" w:hAnsi="Arial" w:cs="Arial"/>
          <w:b/>
          <w:bCs/>
          <w:sz w:val="38"/>
          <w:szCs w:val="38"/>
        </w:rPr>
        <w:t>s</w:t>
      </w:r>
    </w:p>
    <w:p w:rsidR="00E35036" w:rsidRPr="00FD2372" w:rsidRDefault="00E05F3A" w:rsidP="00F1335E">
      <w:pPr>
        <w:jc w:val="center"/>
        <w:rPr>
          <w:rFonts w:ascii="Arial" w:hAnsi="Arial" w:cs="Arial"/>
          <w:b/>
          <w:bCs/>
          <w:sz w:val="34"/>
          <w:szCs w:val="34"/>
        </w:rPr>
      </w:pPr>
      <w:proofErr w:type="gramStart"/>
      <w:r w:rsidRPr="00FD2372">
        <w:rPr>
          <w:rFonts w:ascii="Arial" w:hAnsi="Arial" w:cs="Arial"/>
          <w:b/>
          <w:bCs/>
          <w:sz w:val="34"/>
          <w:szCs w:val="34"/>
        </w:rPr>
        <w:t>and</w:t>
      </w:r>
      <w:proofErr w:type="gramEnd"/>
    </w:p>
    <w:p w:rsidR="00E05F3A" w:rsidRPr="0075024F" w:rsidRDefault="00E05F3A" w:rsidP="00E05F3A">
      <w:pPr>
        <w:jc w:val="center"/>
        <w:rPr>
          <w:rFonts w:ascii="Arial" w:hAnsi="Arial" w:cs="Arial"/>
          <w:b/>
          <w:bCs/>
          <w:sz w:val="38"/>
          <w:szCs w:val="38"/>
        </w:rPr>
      </w:pPr>
      <w:r w:rsidRPr="0075024F">
        <w:rPr>
          <w:rFonts w:ascii="Arial" w:hAnsi="Arial" w:cs="Arial"/>
          <w:b/>
          <w:bCs/>
          <w:sz w:val="38"/>
          <w:szCs w:val="38"/>
        </w:rPr>
        <w:t>Sub-Seasonal to Seasonal Precipitation Forecasting</w:t>
      </w:r>
    </w:p>
    <w:p w:rsidR="00E05F3A" w:rsidRDefault="0075024F" w:rsidP="00F1335E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23A055C0" wp14:editId="59067CD7">
            <wp:simplePos x="0" y="0"/>
            <wp:positionH relativeFrom="column">
              <wp:posOffset>4953000</wp:posOffset>
            </wp:positionH>
            <wp:positionV relativeFrom="paragraph">
              <wp:posOffset>61595</wp:posOffset>
            </wp:positionV>
            <wp:extent cx="119062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27" y="21252"/>
                <wp:lineTo x="21427" y="0"/>
                <wp:lineTo x="0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07E">
        <w:rPr>
          <w:rFonts w:ascii="Franklin Gothic Book" w:eastAsia="Times New Roman" w:hAnsi="Franklin Gothic Book"/>
          <w:noProof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2A15775F" wp14:editId="14914211">
            <wp:simplePos x="0" y="0"/>
            <wp:positionH relativeFrom="margin">
              <wp:posOffset>3175</wp:posOffset>
            </wp:positionH>
            <wp:positionV relativeFrom="margin">
              <wp:posOffset>1333500</wp:posOffset>
            </wp:positionV>
            <wp:extent cx="813816" cy="1188720"/>
            <wp:effectExtent l="0" t="0" r="5715" b="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SWC_LOGO_Copyright_Text_NoBanner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35E" w:rsidRDefault="00F1335E" w:rsidP="00F133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1335E">
        <w:rPr>
          <w:rFonts w:ascii="Arial" w:hAnsi="Arial" w:cs="Arial"/>
          <w:b/>
          <w:bCs/>
          <w:sz w:val="28"/>
          <w:szCs w:val="28"/>
        </w:rPr>
        <w:t>Sponsored by</w:t>
      </w:r>
      <w:r>
        <w:rPr>
          <w:rFonts w:ascii="Arial" w:hAnsi="Arial" w:cs="Arial"/>
          <w:b/>
          <w:bCs/>
          <w:sz w:val="36"/>
          <w:szCs w:val="36"/>
        </w:rPr>
        <w:t>:</w:t>
      </w:r>
    </w:p>
    <w:p w:rsidR="00F1335E" w:rsidRPr="0075024F" w:rsidRDefault="00F1335E" w:rsidP="00F1335E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F1335E" w:rsidRPr="00FD2372" w:rsidRDefault="00F1335E" w:rsidP="00F1335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2372">
        <w:rPr>
          <w:rFonts w:ascii="Arial" w:hAnsi="Arial" w:cs="Arial"/>
          <w:b/>
          <w:bCs/>
          <w:color w:val="4BACC6" w:themeColor="accent5"/>
          <w:sz w:val="40"/>
          <w:szCs w:val="40"/>
        </w:rPr>
        <w:t>Western States Water Council</w:t>
      </w:r>
    </w:p>
    <w:p w:rsidR="00F1335E" w:rsidRPr="0075024F" w:rsidRDefault="00E35036" w:rsidP="00F1335E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75024F">
        <w:rPr>
          <w:rFonts w:ascii="Arial" w:hAnsi="Arial" w:cs="Arial"/>
          <w:b/>
          <w:bCs/>
          <w:sz w:val="36"/>
          <w:szCs w:val="36"/>
        </w:rPr>
        <w:t>and</w:t>
      </w:r>
      <w:proofErr w:type="gramEnd"/>
    </w:p>
    <w:p w:rsidR="00F1335E" w:rsidRPr="00FD2372" w:rsidRDefault="00F1335E" w:rsidP="00F1335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D2372">
        <w:rPr>
          <w:rFonts w:ascii="Arial" w:hAnsi="Arial" w:cs="Arial"/>
          <w:b/>
          <w:bCs/>
          <w:color w:val="4BACC6" w:themeColor="accent5"/>
          <w:sz w:val="40"/>
          <w:szCs w:val="40"/>
        </w:rPr>
        <w:t>California Department of Water Resources</w:t>
      </w:r>
    </w:p>
    <w:p w:rsidR="00D65CB7" w:rsidRDefault="00D65CB7" w:rsidP="00F1335E">
      <w:pPr>
        <w:rPr>
          <w:rStyle w:val="Strong"/>
          <w:rFonts w:ascii="Arial" w:hAnsi="Arial" w:cs="Arial"/>
          <w:sz w:val="26"/>
          <w:szCs w:val="26"/>
        </w:rPr>
      </w:pPr>
    </w:p>
    <w:p w:rsidR="00F1335E" w:rsidRDefault="00F1335E" w:rsidP="00F1335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</w:rPr>
        <w:t>May 17-19, 2017</w:t>
      </w:r>
    </w:p>
    <w:p w:rsidR="00F1335E" w:rsidRDefault="00F1335E" w:rsidP="00F1335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San Diego, California</w:t>
      </w:r>
    </w:p>
    <w:p w:rsidR="006D169D" w:rsidRPr="006D169D" w:rsidRDefault="006D169D" w:rsidP="00F133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D169D">
        <w:rPr>
          <w:rFonts w:ascii="Arial" w:hAnsi="Arial" w:cs="Arial"/>
          <w:b/>
          <w:bCs/>
          <w:sz w:val="24"/>
          <w:szCs w:val="24"/>
        </w:rPr>
        <w:t>Doubletree San Diego Downtown</w:t>
      </w:r>
    </w:p>
    <w:p w:rsidR="00F1335E" w:rsidRPr="00D943FF" w:rsidRDefault="00F1335E" w:rsidP="00F1335E">
      <w:pPr>
        <w:rPr>
          <w:rFonts w:ascii="Arial" w:hAnsi="Arial" w:cs="Arial"/>
          <w:b/>
          <w:bCs/>
          <w:sz w:val="22"/>
          <w:szCs w:val="22"/>
        </w:rPr>
      </w:pPr>
    </w:p>
    <w:p w:rsidR="00077452" w:rsidRPr="002812FD" w:rsidRDefault="002812FD" w:rsidP="002812FD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</w:t>
      </w:r>
      <w:r w:rsidR="00E05F3A" w:rsidRPr="002812FD">
        <w:rPr>
          <w:rFonts w:ascii="Arial" w:hAnsi="Arial" w:cs="Arial"/>
          <w:bCs/>
          <w:sz w:val="23"/>
          <w:szCs w:val="23"/>
        </w:rPr>
        <w:t>he purpose of the workshop is to support water management decision making</w:t>
      </w:r>
      <w:r w:rsidR="006D169D" w:rsidRPr="002812FD">
        <w:rPr>
          <w:rFonts w:ascii="Arial" w:hAnsi="Arial" w:cs="Arial"/>
          <w:bCs/>
          <w:sz w:val="23"/>
          <w:szCs w:val="23"/>
        </w:rPr>
        <w:t xml:space="preserve"> through improved precipitation forecasting</w:t>
      </w:r>
      <w:r w:rsidR="00E05F3A" w:rsidRPr="002812FD">
        <w:rPr>
          <w:rFonts w:ascii="Arial" w:hAnsi="Arial" w:cs="Arial"/>
          <w:bCs/>
          <w:sz w:val="23"/>
          <w:szCs w:val="23"/>
        </w:rPr>
        <w:t>.  The agenda includes lessons learned from recent years’ seasonal outlooks, updates on scientific research on sources of skill and predictability, and programmatic efforts to improve forecasting.</w:t>
      </w:r>
      <w:r w:rsidR="00D943FF" w:rsidRPr="002812FD">
        <w:rPr>
          <w:rFonts w:ascii="Arial" w:hAnsi="Arial" w:cs="Arial"/>
          <w:bCs/>
          <w:sz w:val="23"/>
          <w:szCs w:val="23"/>
        </w:rPr>
        <w:t xml:space="preserve"> </w:t>
      </w:r>
      <w:r w:rsidR="00D943FF" w:rsidRPr="002812FD">
        <w:rPr>
          <w:rFonts w:ascii="CG Times" w:hAnsi="CG Times" w:cstheme="minorBidi"/>
          <w:sz w:val="23"/>
          <w:szCs w:val="23"/>
          <w:lang w:val="en-CA"/>
        </w:rPr>
        <w:t xml:space="preserve"> </w:t>
      </w:r>
      <w:r w:rsidR="00D943FF" w:rsidRPr="002812FD">
        <w:rPr>
          <w:rFonts w:ascii="Arial" w:hAnsi="Arial" w:cs="Arial"/>
          <w:bCs/>
          <w:sz w:val="23"/>
          <w:szCs w:val="23"/>
          <w:lang w:val="en-CA"/>
        </w:rPr>
        <w:fldChar w:fldCharType="begin"/>
      </w:r>
      <w:r w:rsidR="00D943FF" w:rsidRPr="002812FD">
        <w:rPr>
          <w:rFonts w:ascii="Arial" w:hAnsi="Arial" w:cs="Arial"/>
          <w:bCs/>
          <w:sz w:val="23"/>
          <w:szCs w:val="23"/>
          <w:lang w:val="en-CA"/>
        </w:rPr>
        <w:instrText xml:space="preserve"> SEQ CHAPTER \h \r 1</w:instrText>
      </w:r>
      <w:r w:rsidR="00D943FF" w:rsidRPr="002812FD">
        <w:rPr>
          <w:rFonts w:ascii="Arial" w:hAnsi="Arial" w:cs="Arial"/>
          <w:bCs/>
          <w:sz w:val="23"/>
          <w:szCs w:val="23"/>
        </w:rPr>
        <w:fldChar w:fldCharType="end"/>
      </w:r>
      <w:r w:rsidR="00D943FF" w:rsidRPr="002812FD">
        <w:rPr>
          <w:rFonts w:ascii="Arial" w:hAnsi="Arial" w:cs="Arial"/>
          <w:bCs/>
          <w:sz w:val="23"/>
          <w:szCs w:val="23"/>
        </w:rPr>
        <w:t>Increasing forecast skill will require a sustained investment over time, prioritizing the federal resources necessary to make progress, and a specific focus on the West.</w:t>
      </w:r>
      <w:r w:rsidR="006D169D" w:rsidRPr="002812FD">
        <w:rPr>
          <w:rFonts w:ascii="Arial" w:hAnsi="Arial" w:cs="Arial"/>
          <w:bCs/>
          <w:sz w:val="23"/>
          <w:szCs w:val="23"/>
        </w:rPr>
        <w:t xml:space="preserve">  Strategies for improving precipitation forecasting will be discussed.</w:t>
      </w:r>
    </w:p>
    <w:p w:rsidR="00E05F3A" w:rsidRPr="002812FD" w:rsidRDefault="00E05F3A" w:rsidP="002812FD">
      <w:pPr>
        <w:jc w:val="both"/>
        <w:rPr>
          <w:rFonts w:ascii="Arial" w:hAnsi="Arial" w:cs="Arial"/>
          <w:bCs/>
          <w:sz w:val="23"/>
          <w:szCs w:val="23"/>
        </w:rPr>
      </w:pPr>
    </w:p>
    <w:p w:rsidR="00077452" w:rsidRPr="002812FD" w:rsidRDefault="00077452" w:rsidP="002812FD">
      <w:pPr>
        <w:jc w:val="both"/>
        <w:rPr>
          <w:rFonts w:ascii="Arial" w:hAnsi="Arial" w:cs="Arial"/>
          <w:bCs/>
          <w:sz w:val="23"/>
          <w:szCs w:val="23"/>
        </w:rPr>
      </w:pPr>
      <w:r w:rsidRPr="002812FD">
        <w:rPr>
          <w:rFonts w:ascii="Arial" w:hAnsi="Arial" w:cs="Arial"/>
          <w:bCs/>
          <w:sz w:val="23"/>
          <w:szCs w:val="23"/>
        </w:rPr>
        <w:t>Please complete this form to attend the workshop</w:t>
      </w:r>
      <w:r w:rsidR="00D943FF" w:rsidRPr="002812FD">
        <w:rPr>
          <w:rFonts w:ascii="Arial" w:hAnsi="Arial" w:cs="Arial"/>
          <w:bCs/>
          <w:sz w:val="23"/>
          <w:szCs w:val="23"/>
        </w:rPr>
        <w:t>, which</w:t>
      </w:r>
      <w:r w:rsidRPr="002812FD">
        <w:rPr>
          <w:rFonts w:ascii="Arial" w:hAnsi="Arial" w:cs="Arial"/>
          <w:bCs/>
          <w:sz w:val="23"/>
          <w:szCs w:val="23"/>
        </w:rPr>
        <w:t xml:space="preserve"> will begin Wednesday</w:t>
      </w:r>
      <w:r w:rsidR="00AD62E9" w:rsidRPr="002812FD">
        <w:rPr>
          <w:rFonts w:ascii="Arial" w:hAnsi="Arial" w:cs="Arial"/>
          <w:bCs/>
          <w:sz w:val="23"/>
          <w:szCs w:val="23"/>
        </w:rPr>
        <w:t xml:space="preserve"> </w:t>
      </w:r>
      <w:r w:rsidRPr="002812FD">
        <w:rPr>
          <w:rFonts w:ascii="Arial" w:hAnsi="Arial" w:cs="Arial"/>
          <w:bCs/>
          <w:sz w:val="23"/>
          <w:szCs w:val="23"/>
        </w:rPr>
        <w:t>at 1:00 pm and conclude Friday, around 12 noon.</w:t>
      </w:r>
      <w:r w:rsidR="006D169D" w:rsidRPr="002812FD">
        <w:rPr>
          <w:rFonts w:ascii="Arial" w:hAnsi="Arial" w:cs="Arial"/>
          <w:bCs/>
          <w:sz w:val="23"/>
          <w:szCs w:val="23"/>
        </w:rPr>
        <w:t xml:space="preserve">  For room reservations, contact the hotel directly at 1-619-239-6800</w:t>
      </w:r>
      <w:r w:rsidR="002812FD" w:rsidRPr="002812FD">
        <w:rPr>
          <w:rFonts w:ascii="Arial" w:hAnsi="Arial" w:cs="Arial"/>
          <w:bCs/>
          <w:sz w:val="23"/>
          <w:szCs w:val="23"/>
        </w:rPr>
        <w:t xml:space="preserve"> and ask for the Western States Water Council group room block.</w:t>
      </w:r>
    </w:p>
    <w:p w:rsidR="00D65CB7" w:rsidRDefault="00D65CB7" w:rsidP="00F1335E">
      <w:pPr>
        <w:rPr>
          <w:rFonts w:ascii="Arial" w:hAnsi="Arial" w:cs="Arial"/>
          <w:b/>
          <w:bCs/>
          <w:sz w:val="36"/>
          <w:szCs w:val="36"/>
        </w:rPr>
      </w:pPr>
    </w:p>
    <w:p w:rsidR="00F1335E" w:rsidRDefault="00F1335E" w:rsidP="00F133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  <w:highlight w:val="yellow"/>
        </w:rPr>
        <w:t>No Registration Fee</w:t>
      </w:r>
      <w:r w:rsidR="000A6846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:rsidR="00F1335E" w:rsidRDefault="00F1335E" w:rsidP="00F1335E">
      <w:pPr>
        <w:rPr>
          <w:sz w:val="28"/>
          <w:szCs w:val="28"/>
        </w:rPr>
      </w:pPr>
    </w:p>
    <w:p w:rsidR="00D65CB7" w:rsidRPr="00C471DB" w:rsidRDefault="000A6846" w:rsidP="00187034">
      <w:pPr>
        <w:tabs>
          <w:tab w:val="right" w:pos="9360"/>
        </w:tabs>
        <w:spacing w:line="240" w:lineRule="exact"/>
        <w:rPr>
          <w:rFonts w:ascii="CG Times" w:eastAsia="Times New Roman" w:hAnsi="CG Times" w:cs="CG Times"/>
          <w:sz w:val="24"/>
          <w:szCs w:val="24"/>
        </w:rPr>
      </w:pPr>
      <w:r w:rsidRPr="000A6846">
        <w:rPr>
          <w:rFonts w:ascii="Courier 10cpi" w:eastAsia="Times New Roman" w:hAnsi="Courier 10cp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5A51E" wp14:editId="7DAC6CF3">
                <wp:simplePos x="0" y="0"/>
                <wp:positionH relativeFrom="column">
                  <wp:posOffset>476250</wp:posOffset>
                </wp:positionH>
                <wp:positionV relativeFrom="paragraph">
                  <wp:posOffset>139700</wp:posOffset>
                </wp:positionV>
                <wp:extent cx="5610225" cy="0"/>
                <wp:effectExtent l="0" t="0" r="9525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1pt" to="479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s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Z5jpEgP&#10;I3oUiqMsD60ZjCvBo1Y7G4qjZ/VkHjX94ZDSdUfUgUeKzxcDcVmISF6FBMUZSLAfvmgGPuTodezT&#10;ubV9gIQOoHMcx+U+Dn72iMLlbJ6le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"/>
            </w:pict>
          </mc:Fallback>
        </mc:AlternateContent>
      </w:r>
      <w:r w:rsidRPr="000A6846">
        <w:rPr>
          <w:rFonts w:ascii="CG Times" w:eastAsia="Times New Roman" w:hAnsi="CG Times" w:cs="CG 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CAC9F" wp14:editId="5ED743D3">
                <wp:simplePos x="0" y="0"/>
                <wp:positionH relativeFrom="column">
                  <wp:posOffset>356235</wp:posOffset>
                </wp:positionH>
                <wp:positionV relativeFrom="paragraph">
                  <wp:posOffset>-5693410</wp:posOffset>
                </wp:positionV>
                <wp:extent cx="0" cy="0"/>
                <wp:effectExtent l="13335" t="12065" r="5715" b="698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-448.3pt" to="28.05pt,-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w2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"/>
            </w:pict>
          </mc:Fallback>
        </mc:AlternateContent>
      </w:r>
      <w:r w:rsidRPr="000A6846">
        <w:rPr>
          <w:rFonts w:ascii="CG Times" w:eastAsia="Times New Roman" w:hAnsi="CG Times" w:cs="CG Times"/>
          <w:sz w:val="24"/>
          <w:szCs w:val="24"/>
        </w:rPr>
        <w:t xml:space="preserve">Name </w:t>
      </w:r>
      <w:r w:rsidRPr="00C471DB">
        <w:rPr>
          <w:rFonts w:ascii="CG Times" w:eastAsia="Times New Roman" w:hAnsi="CG Times" w:cs="CG Times"/>
          <w:sz w:val="24"/>
          <w:szCs w:val="24"/>
        </w:rPr>
        <w:tab/>
      </w:r>
    </w:p>
    <w:p w:rsidR="00D65CB7" w:rsidRDefault="00D65CB7" w:rsidP="00187034">
      <w:pPr>
        <w:tabs>
          <w:tab w:val="right" w:pos="9360"/>
        </w:tabs>
        <w:spacing w:line="240" w:lineRule="exact"/>
        <w:rPr>
          <w:rFonts w:ascii="CG Times" w:eastAsia="Times New Roman" w:hAnsi="CG Times" w:cs="CG Times"/>
        </w:rPr>
      </w:pPr>
    </w:p>
    <w:p w:rsidR="00D65CB7" w:rsidRDefault="00D65CB7" w:rsidP="00187034">
      <w:pPr>
        <w:tabs>
          <w:tab w:val="right" w:pos="9360"/>
        </w:tabs>
        <w:spacing w:line="240" w:lineRule="exact"/>
        <w:rPr>
          <w:rFonts w:ascii="CG Times" w:eastAsia="Times New Roman" w:hAnsi="CG Times" w:cs="CG Times"/>
        </w:rPr>
      </w:pPr>
    </w:p>
    <w:p w:rsidR="000A6846" w:rsidRPr="000A6846" w:rsidRDefault="000A6846" w:rsidP="00187034">
      <w:pPr>
        <w:tabs>
          <w:tab w:val="right" w:pos="9360"/>
        </w:tabs>
        <w:spacing w:line="240" w:lineRule="exact"/>
        <w:rPr>
          <w:rFonts w:ascii="CG Times" w:eastAsia="Times New Roman" w:hAnsi="CG Times" w:cs="CG Times"/>
          <w:sz w:val="24"/>
          <w:szCs w:val="24"/>
        </w:rPr>
      </w:pPr>
      <w:r w:rsidRPr="000A6846">
        <w:rPr>
          <w:rFonts w:ascii="CG Times" w:eastAsia="Times New Roman" w:hAnsi="CG Times" w:cs="CG Times"/>
          <w:sz w:val="24"/>
          <w:szCs w:val="24"/>
        </w:rPr>
        <w:t xml:space="preserve">Title </w:t>
      </w:r>
      <w:r w:rsidRPr="000A6846">
        <w:rPr>
          <w:rFonts w:ascii="CG Times" w:eastAsia="Times New Roman" w:hAnsi="CG Times" w:cs="CG Times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0A6846">
        <w:rPr>
          <w:rFonts w:ascii="CG Times" w:eastAsia="Times New Roman" w:hAnsi="CG Times" w:cs="CG Times"/>
          <w:sz w:val="24"/>
          <w:szCs w:val="24"/>
        </w:rPr>
        <w:t xml:space="preserve">                   </w:t>
      </w:r>
    </w:p>
    <w:p w:rsidR="000A6846" w:rsidRPr="000A6846" w:rsidRDefault="000A6846" w:rsidP="00187034">
      <w:pPr>
        <w:spacing w:after="60" w:line="240" w:lineRule="exact"/>
        <w:rPr>
          <w:rFonts w:ascii="CG Times" w:eastAsia="Times New Roman" w:hAnsi="CG Times" w:cs="CG Times"/>
        </w:rPr>
      </w:pPr>
      <w:r w:rsidRPr="000A6846">
        <w:rPr>
          <w:rFonts w:ascii="CG Times" w:eastAsia="Times New Roman" w:hAnsi="CG Times" w:cs="CG 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4E611" wp14:editId="4D2ACFAD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5734050" cy="0"/>
                <wp:effectExtent l="0" t="0" r="1905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.75pt" to="47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vn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"/>
            </w:pict>
          </mc:Fallback>
        </mc:AlternateContent>
      </w:r>
      <w:r w:rsidRPr="000A6846">
        <w:rPr>
          <w:rFonts w:ascii="CG Times" w:eastAsia="Times New Roman" w:hAnsi="CG Times" w:cs="CG Times"/>
        </w:rPr>
        <w:t xml:space="preserve">              </w:t>
      </w:r>
    </w:p>
    <w:p w:rsidR="000A6846" w:rsidRDefault="000A6846" w:rsidP="00187034">
      <w:pPr>
        <w:spacing w:line="240" w:lineRule="exact"/>
        <w:rPr>
          <w:rFonts w:ascii="CG Times" w:eastAsia="Times New Roman" w:hAnsi="CG Times" w:cs="CG Times"/>
        </w:rPr>
      </w:pPr>
    </w:p>
    <w:p w:rsidR="00C471DB" w:rsidRDefault="000A6846" w:rsidP="00187034">
      <w:pPr>
        <w:spacing w:line="240" w:lineRule="exact"/>
        <w:rPr>
          <w:rFonts w:ascii="CG Times" w:eastAsia="Times New Roman" w:hAnsi="CG Times" w:cs="CG Times"/>
          <w:sz w:val="24"/>
          <w:szCs w:val="24"/>
          <w:u w:val="single"/>
        </w:rPr>
      </w:pPr>
      <w:r w:rsidRPr="000A6846">
        <w:rPr>
          <w:rFonts w:ascii="Courier 10cpi" w:eastAsia="Times New Roman" w:hAnsi="Courier 10cp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DEDD8" wp14:editId="5A4A7B0B">
                <wp:simplePos x="0" y="0"/>
                <wp:positionH relativeFrom="column">
                  <wp:posOffset>1343025</wp:posOffset>
                </wp:positionH>
                <wp:positionV relativeFrom="paragraph">
                  <wp:posOffset>120650</wp:posOffset>
                </wp:positionV>
                <wp:extent cx="4743450" cy="0"/>
                <wp:effectExtent l="0" t="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9.5pt" to="47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/sd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"/>
            </w:pict>
          </mc:Fallback>
        </mc:AlternateContent>
      </w:r>
      <w:r w:rsidRPr="000A6846">
        <w:rPr>
          <w:rFonts w:ascii="CG Times" w:eastAsia="Times New Roman" w:hAnsi="CG Times" w:cs="CG Times"/>
          <w:sz w:val="24"/>
          <w:szCs w:val="24"/>
        </w:rPr>
        <w:t xml:space="preserve">Company or Agency </w:t>
      </w:r>
      <w:r w:rsidRPr="000A6846">
        <w:rPr>
          <w:rFonts w:ascii="CG Times" w:eastAsia="Times New Roman" w:hAnsi="CG Times" w:cs="CG Times"/>
          <w:sz w:val="24"/>
          <w:szCs w:val="24"/>
          <w:u w:val="single"/>
        </w:rPr>
        <w:t xml:space="preserve">     </w:t>
      </w:r>
    </w:p>
    <w:p w:rsidR="000A6846" w:rsidRPr="000A6846" w:rsidRDefault="000A6846" w:rsidP="00187034">
      <w:pPr>
        <w:spacing w:line="240" w:lineRule="exact"/>
        <w:rPr>
          <w:rFonts w:ascii="CG Times" w:eastAsia="Times New Roman" w:hAnsi="CG Times" w:cs="CG Times"/>
        </w:rPr>
      </w:pPr>
      <w:r w:rsidRPr="000A6846">
        <w:rPr>
          <w:rFonts w:ascii="CG Times" w:eastAsia="Times New Roman" w:hAnsi="CG Times" w:cs="CG Times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A6846" w:rsidRDefault="000A6846" w:rsidP="00187034">
      <w:pPr>
        <w:spacing w:line="240" w:lineRule="exact"/>
        <w:rPr>
          <w:rFonts w:ascii="CG Times" w:eastAsia="Times New Roman" w:hAnsi="CG Times" w:cs="CG Times"/>
        </w:rPr>
      </w:pPr>
    </w:p>
    <w:p w:rsidR="000A6846" w:rsidRPr="000A6846" w:rsidRDefault="000A6846" w:rsidP="00187034">
      <w:pPr>
        <w:spacing w:line="240" w:lineRule="exact"/>
        <w:rPr>
          <w:rFonts w:ascii="CG Times" w:eastAsia="Times New Roman" w:hAnsi="CG Times" w:cs="CG Times"/>
          <w:sz w:val="24"/>
          <w:szCs w:val="24"/>
          <w:u w:val="single"/>
        </w:rPr>
      </w:pPr>
      <w:r w:rsidRPr="000A6846">
        <w:rPr>
          <w:rFonts w:ascii="Courier 10cpi" w:eastAsia="Times New Roman" w:hAnsi="Courier 10cp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F2D55" wp14:editId="3C5B1C00">
                <wp:simplePos x="0" y="0"/>
                <wp:positionH relativeFrom="column">
                  <wp:posOffset>609600</wp:posOffset>
                </wp:positionH>
                <wp:positionV relativeFrom="paragraph">
                  <wp:posOffset>101600</wp:posOffset>
                </wp:positionV>
                <wp:extent cx="5476875" cy="0"/>
                <wp:effectExtent l="0" t="0" r="9525" b="1905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8pt" to="479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hEFA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"/>
            </w:pict>
          </mc:Fallback>
        </mc:AlternateContent>
      </w:r>
      <w:r w:rsidRPr="000A6846">
        <w:rPr>
          <w:rFonts w:ascii="CG Times" w:eastAsia="Times New Roman" w:hAnsi="CG Times" w:cs="CG Times"/>
          <w:sz w:val="24"/>
          <w:szCs w:val="24"/>
        </w:rPr>
        <w:t xml:space="preserve">Address </w:t>
      </w:r>
      <w:r w:rsidRPr="000A6846">
        <w:rPr>
          <w:rFonts w:ascii="CG Times" w:eastAsia="Times New Roman" w:hAnsi="CG Times" w:cs="CG Times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A6846" w:rsidRPr="000A6846" w:rsidRDefault="000A6846" w:rsidP="00187034">
      <w:pPr>
        <w:spacing w:line="240" w:lineRule="exact"/>
        <w:rPr>
          <w:rFonts w:ascii="CG Times" w:eastAsia="Times New Roman" w:hAnsi="CG Times" w:cs="CG Times"/>
        </w:rPr>
      </w:pPr>
    </w:p>
    <w:p w:rsidR="000A6846" w:rsidRDefault="000A6846" w:rsidP="00187034">
      <w:pPr>
        <w:spacing w:before="60" w:line="240" w:lineRule="exact"/>
        <w:rPr>
          <w:rFonts w:ascii="CG Times" w:eastAsia="Times New Roman" w:hAnsi="CG Times" w:cs="CG Times"/>
        </w:rPr>
      </w:pPr>
    </w:p>
    <w:p w:rsidR="000A6846" w:rsidRPr="000A6846" w:rsidRDefault="000A6846" w:rsidP="00187034">
      <w:pPr>
        <w:spacing w:before="60" w:line="240" w:lineRule="exact"/>
        <w:rPr>
          <w:rFonts w:ascii="CG Times" w:eastAsia="Times New Roman" w:hAnsi="CG Times" w:cs="CG Times"/>
          <w:sz w:val="24"/>
          <w:szCs w:val="24"/>
          <w:u w:val="single"/>
        </w:rPr>
      </w:pPr>
      <w:r w:rsidRPr="000A6846">
        <w:rPr>
          <w:rFonts w:ascii="CG Times" w:eastAsia="Times New Roman" w:hAnsi="CG Times" w:cs="CG Times"/>
          <w:sz w:val="24"/>
          <w:szCs w:val="24"/>
        </w:rPr>
        <w:t xml:space="preserve">City/State/Zip </w:t>
      </w:r>
      <w:r w:rsidRPr="000A6846">
        <w:rPr>
          <w:rFonts w:ascii="CG Times" w:eastAsia="Times New Roman" w:hAnsi="CG Times" w:cs="CG Times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A6846" w:rsidRPr="000A6846" w:rsidRDefault="00C471DB" w:rsidP="00187034">
      <w:pPr>
        <w:spacing w:line="240" w:lineRule="exact"/>
        <w:rPr>
          <w:rFonts w:ascii="CG Times" w:eastAsia="Times New Roman" w:hAnsi="CG Times" w:cs="CG Times"/>
        </w:rPr>
      </w:pPr>
      <w:r w:rsidRPr="000A6846">
        <w:rPr>
          <w:rFonts w:ascii="Courier 10cpi" w:eastAsia="Times New Roman" w:hAnsi="Courier 10cp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E0B16" wp14:editId="630C11B9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133975" cy="0"/>
                <wp:effectExtent l="0" t="0" r="9525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0" to="47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/P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R6Cq3pjMsholQ7G4qjZ/Vqtpp+d0jpsiHqwCPFt4uBvCxkJO9SwsYZuGDffdEMYsjR69in&#10;c23bAAkdQOcox+UuBz97ROFwmo3Hi6cpR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"/>
            </w:pict>
          </mc:Fallback>
        </mc:AlternateContent>
      </w:r>
    </w:p>
    <w:p w:rsidR="000A6846" w:rsidRDefault="000A6846" w:rsidP="00187034">
      <w:pPr>
        <w:spacing w:line="240" w:lineRule="exact"/>
        <w:rPr>
          <w:rFonts w:ascii="CG Times" w:eastAsia="Times New Roman" w:hAnsi="CG Times" w:cs="CG Times"/>
        </w:rPr>
      </w:pPr>
    </w:p>
    <w:p w:rsidR="000A6846" w:rsidRPr="000A6846" w:rsidRDefault="000A6846" w:rsidP="00187034">
      <w:pPr>
        <w:spacing w:line="240" w:lineRule="exact"/>
        <w:rPr>
          <w:rFonts w:ascii="CG Times" w:eastAsia="Times New Roman" w:hAnsi="CG Times" w:cs="CG Times"/>
        </w:rPr>
      </w:pPr>
      <w:r w:rsidRPr="000A6846">
        <w:rPr>
          <w:rFonts w:ascii="CG Times" w:eastAsia="Times New Roman" w:hAnsi="CG Times" w:cs="CG Times"/>
          <w:sz w:val="24"/>
          <w:szCs w:val="24"/>
        </w:rPr>
        <w:t>Telephone</w:t>
      </w:r>
      <w:r w:rsidRPr="000A6846">
        <w:rPr>
          <w:rFonts w:ascii="CG Times" w:eastAsia="Times New Roman" w:hAnsi="CG Times" w:cs="CG Times"/>
        </w:rPr>
        <w:t xml:space="preserve">  </w:t>
      </w:r>
      <w:r w:rsidRPr="000A6846">
        <w:rPr>
          <w:rFonts w:ascii="CG Times" w:eastAsia="Times New Roman" w:hAnsi="CG Times" w:cs="CG Times"/>
          <w:u w:val="single"/>
        </w:rPr>
        <w:t xml:space="preserve">                          </w:t>
      </w:r>
      <w:r w:rsidR="00D65CB7">
        <w:rPr>
          <w:rFonts w:ascii="CG Times" w:eastAsia="Times New Roman" w:hAnsi="CG Times" w:cs="CG Times"/>
          <w:u w:val="single"/>
        </w:rPr>
        <w:t xml:space="preserve">   </w:t>
      </w:r>
      <w:r w:rsidRPr="000A6846">
        <w:rPr>
          <w:rFonts w:ascii="CG Times" w:eastAsia="Times New Roman" w:hAnsi="CG Times" w:cs="CG Times"/>
          <w:u w:val="single"/>
        </w:rPr>
        <w:t xml:space="preserve">               </w:t>
      </w:r>
      <w:r>
        <w:rPr>
          <w:rFonts w:ascii="CG Times" w:eastAsia="Times New Roman" w:hAnsi="CG Times" w:cs="CG Times"/>
          <w:u w:val="single"/>
        </w:rPr>
        <w:t xml:space="preserve">    </w:t>
      </w:r>
      <w:r w:rsidRPr="000A6846">
        <w:rPr>
          <w:rFonts w:ascii="CG Times" w:eastAsia="Times New Roman" w:hAnsi="CG Times" w:cs="CG Times"/>
          <w:u w:val="single"/>
        </w:rPr>
        <w:t xml:space="preserve">                </w:t>
      </w:r>
      <w:r w:rsidRPr="000A6846">
        <w:rPr>
          <w:rFonts w:ascii="CG Times" w:eastAsia="Times New Roman" w:hAnsi="CG Times" w:cs="CG Times"/>
        </w:rPr>
        <w:tab/>
      </w:r>
      <w:r w:rsidR="001B1DFB">
        <w:rPr>
          <w:rFonts w:ascii="CG Times" w:eastAsia="Times New Roman" w:hAnsi="CG Times" w:cs="CG Times"/>
        </w:rPr>
        <w:t xml:space="preserve">   </w:t>
      </w:r>
      <w:r w:rsidRPr="000A6846">
        <w:rPr>
          <w:rFonts w:ascii="CG Times" w:eastAsia="Times New Roman" w:hAnsi="CG Times" w:cs="CG Times"/>
          <w:sz w:val="24"/>
          <w:szCs w:val="24"/>
        </w:rPr>
        <w:t xml:space="preserve">Email </w:t>
      </w:r>
      <w:r w:rsidRPr="000A6846">
        <w:rPr>
          <w:rFonts w:ascii="CG Times" w:eastAsia="Times New Roman" w:hAnsi="CG Times" w:cs="CG Times"/>
        </w:rPr>
        <w:t>__________________________________________</w:t>
      </w:r>
    </w:p>
    <w:p w:rsidR="002812FD" w:rsidRDefault="002812FD" w:rsidP="00F1335E">
      <w:pPr>
        <w:rPr>
          <w:sz w:val="24"/>
          <w:szCs w:val="24"/>
        </w:rPr>
      </w:pPr>
    </w:p>
    <w:p w:rsidR="001B1DFB" w:rsidRPr="001B1DFB" w:rsidRDefault="001B1DFB" w:rsidP="00F1335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return this completed form to Julie </w:t>
      </w:r>
      <w:proofErr w:type="spellStart"/>
      <w:r>
        <w:rPr>
          <w:sz w:val="24"/>
          <w:szCs w:val="24"/>
        </w:rPr>
        <w:t>Groat</w:t>
      </w:r>
      <w:proofErr w:type="spellEnd"/>
      <w:r>
        <w:rPr>
          <w:sz w:val="24"/>
          <w:szCs w:val="24"/>
        </w:rPr>
        <w:t xml:space="preserve"> at </w:t>
      </w:r>
      <w:hyperlink r:id="rId7" w:history="1">
        <w:r w:rsidRPr="00BC3B11">
          <w:rPr>
            <w:rStyle w:val="Hyperlink"/>
            <w:sz w:val="24"/>
            <w:szCs w:val="24"/>
          </w:rPr>
          <w:t>jgroat@wswc.utah.gov</w:t>
        </w:r>
      </w:hyperlink>
      <w:r>
        <w:rPr>
          <w:sz w:val="24"/>
          <w:szCs w:val="24"/>
        </w:rPr>
        <w:t xml:space="preserve"> or via fax to the WSWC offices at 801-685-2559.</w:t>
      </w:r>
    </w:p>
    <w:sectPr w:rsidR="001B1DFB" w:rsidRPr="001B1DFB" w:rsidSect="002812FD">
      <w:pgSz w:w="12240" w:h="15840"/>
      <w:pgMar w:top="36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E"/>
    <w:rsid w:val="00077452"/>
    <w:rsid w:val="000A6846"/>
    <w:rsid w:val="00155B34"/>
    <w:rsid w:val="00187034"/>
    <w:rsid w:val="001B1DFB"/>
    <w:rsid w:val="0028008E"/>
    <w:rsid w:val="002812FD"/>
    <w:rsid w:val="00504AE9"/>
    <w:rsid w:val="00557F67"/>
    <w:rsid w:val="00584B85"/>
    <w:rsid w:val="00624EB6"/>
    <w:rsid w:val="006D169D"/>
    <w:rsid w:val="00713109"/>
    <w:rsid w:val="0075024F"/>
    <w:rsid w:val="008B0AAC"/>
    <w:rsid w:val="008C464D"/>
    <w:rsid w:val="008D3FDA"/>
    <w:rsid w:val="009D51E0"/>
    <w:rsid w:val="009E66D1"/>
    <w:rsid w:val="00AD62E9"/>
    <w:rsid w:val="00B561BF"/>
    <w:rsid w:val="00BC5D31"/>
    <w:rsid w:val="00C471DB"/>
    <w:rsid w:val="00C64FAD"/>
    <w:rsid w:val="00D65CB7"/>
    <w:rsid w:val="00D943FF"/>
    <w:rsid w:val="00DF1C1A"/>
    <w:rsid w:val="00E05F3A"/>
    <w:rsid w:val="00E35036"/>
    <w:rsid w:val="00F1335E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5E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335E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5E"/>
    <w:pPr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335E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D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roat@wswc.uta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Cheryl Redding</cp:lastModifiedBy>
  <cp:revision>9</cp:revision>
  <cp:lastPrinted>2017-03-30T18:59:00Z</cp:lastPrinted>
  <dcterms:created xsi:type="dcterms:W3CDTF">2017-03-22T15:45:00Z</dcterms:created>
  <dcterms:modified xsi:type="dcterms:W3CDTF">2017-03-30T20:09:00Z</dcterms:modified>
</cp:coreProperties>
</file>